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E7D" w:rsidRPr="005F3F2F" w:rsidRDefault="005F3F2F" w:rsidP="005F3F2F">
      <w:pPr>
        <w:widowControl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F759023" wp14:editId="6C276DB9">
            <wp:simplePos x="0" y="0"/>
            <wp:positionH relativeFrom="page">
              <wp:align>center</wp:align>
            </wp:positionH>
            <wp:positionV relativeFrom="margin">
              <wp:posOffset>-467360</wp:posOffset>
            </wp:positionV>
            <wp:extent cx="6972300" cy="996315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6E7D" w:rsidRDefault="00816E7D" w:rsidP="00816E7D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Ожидаемые результаты</w:t>
      </w:r>
    </w:p>
    <w:p w:rsidR="00816E7D" w:rsidRDefault="00816E7D" w:rsidP="00816E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разработка  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реализация  основной образовательной программы дошкольного образования, с учетом требований стандартов дошкольного образования;</w:t>
      </w:r>
    </w:p>
    <w:p w:rsidR="00816E7D" w:rsidRDefault="00816E7D" w:rsidP="00816E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введение оценки деятельности организаций дошкольного образования на основе показателей эффективности их деятельности;</w:t>
      </w:r>
    </w:p>
    <w:p w:rsidR="00816E7D" w:rsidRDefault="00816E7D" w:rsidP="00816E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введение эффективного контракта в дошкольном образовании;</w:t>
      </w:r>
    </w:p>
    <w:p w:rsidR="00816E7D" w:rsidRDefault="00816E7D" w:rsidP="00816E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методическое сопровождение введения ФГОС;</w:t>
      </w:r>
    </w:p>
    <w:p w:rsidR="00816E7D" w:rsidRDefault="00816E7D" w:rsidP="00816E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обеспечение повышение квалификации всех работников дошкольного образования по вопросам реализации ФГОС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  образования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16E7D" w:rsidRDefault="00816E7D" w:rsidP="00816E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соответствие деятельности МАДОУ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критериям  готовности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образовательной организации к введению ФГОС дошкольного образования. </w:t>
      </w:r>
    </w:p>
    <w:p w:rsidR="00816E7D" w:rsidRDefault="00816E7D" w:rsidP="00816E7D">
      <w:pPr>
        <w:pStyle w:val="a3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6E7D" w:rsidRDefault="00816E7D" w:rsidP="00816E7D">
      <w:pPr>
        <w:pStyle w:val="a3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Сроки реализации: 2014-2016 годы.</w:t>
      </w:r>
    </w:p>
    <w:p w:rsidR="00816E7D" w:rsidRDefault="00816E7D" w:rsidP="00816E7D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 Готовность дошкольного образовательного учреждения к </w:t>
      </w:r>
      <w:proofErr w:type="gramStart"/>
      <w:r>
        <w:rPr>
          <w:color w:val="000000"/>
          <w:sz w:val="24"/>
          <w:szCs w:val="24"/>
        </w:rPr>
        <w:t>реализации  ФГОС</w:t>
      </w:r>
      <w:proofErr w:type="gramEnd"/>
      <w:r>
        <w:rPr>
          <w:color w:val="000000"/>
          <w:sz w:val="24"/>
          <w:szCs w:val="24"/>
        </w:rPr>
        <w:t xml:space="preserve"> в  соответствии  с критериями.</w:t>
      </w:r>
    </w:p>
    <w:p w:rsidR="00816E7D" w:rsidRDefault="00816E7D" w:rsidP="00816E7D">
      <w:pPr>
        <w:jc w:val="both"/>
        <w:rPr>
          <w:b/>
          <w:sz w:val="24"/>
          <w:szCs w:val="24"/>
        </w:rPr>
      </w:pPr>
    </w:p>
    <w:p w:rsidR="00816E7D" w:rsidRDefault="00816E7D" w:rsidP="00816E7D">
      <w:pPr>
        <w:jc w:val="both"/>
        <w:rPr>
          <w:b/>
          <w:sz w:val="24"/>
          <w:szCs w:val="24"/>
        </w:rPr>
      </w:pPr>
    </w:p>
    <w:tbl>
      <w:tblPr>
        <w:tblW w:w="1108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1"/>
        <w:gridCol w:w="128"/>
        <w:gridCol w:w="51"/>
        <w:gridCol w:w="77"/>
        <w:gridCol w:w="2312"/>
        <w:gridCol w:w="133"/>
        <w:gridCol w:w="924"/>
        <w:gridCol w:w="167"/>
        <w:gridCol w:w="166"/>
        <w:gridCol w:w="308"/>
        <w:gridCol w:w="1236"/>
        <w:gridCol w:w="667"/>
        <w:gridCol w:w="216"/>
        <w:gridCol w:w="280"/>
        <w:gridCol w:w="1771"/>
        <w:gridCol w:w="142"/>
        <w:gridCol w:w="68"/>
        <w:gridCol w:w="315"/>
        <w:gridCol w:w="893"/>
        <w:gridCol w:w="174"/>
      </w:tblGrid>
      <w:tr w:rsidR="00816E7D" w:rsidTr="005F3F2F">
        <w:trPr>
          <w:gridAfter w:val="1"/>
          <w:wAfter w:w="174" w:type="dxa"/>
          <w:trHeight w:val="682"/>
        </w:trPr>
        <w:tc>
          <w:tcPr>
            <w:tcW w:w="1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</w:t>
            </w:r>
          </w:p>
        </w:tc>
      </w:tr>
      <w:tr w:rsidR="00816E7D" w:rsidTr="005F3F2F">
        <w:trPr>
          <w:gridAfter w:val="1"/>
          <w:wAfter w:w="174" w:type="dxa"/>
          <w:trHeight w:val="299"/>
        </w:trPr>
        <w:tc>
          <w:tcPr>
            <w:tcW w:w="109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Нормативно-правовое и организационное обеспечение введения ФГОС ДО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рабочей группы педагогов ДОУ по введению ФГОС ДО.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и определение функций рабочей группы.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об утверждении рабочей группы по подготовке введения ФГОС ДО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План-график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плана-графика мероприятий по реализации направлений ФГОС ДО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мероприятий, обеспечивающих внедрение ФГОС ДО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Приказ, план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повышения квалификации по проблеме введения ФГОС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2014/ 2015 уч. года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Заведующий 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Поэтапная подготовка педагогических и управленческих кадров к введению ФГОС 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курсовой подготовки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Предварительный анализ ресурсного обеспечения в соответствии с требованиями ФГОС ДО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объективной информации о готовности дошкольного </w:t>
            </w:r>
            <w:proofErr w:type="gramStart"/>
            <w:r>
              <w:rPr>
                <w:sz w:val="24"/>
                <w:szCs w:val="24"/>
              </w:rPr>
              <w:t>учреждения  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переходу на ФГОС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Педагогический совет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hi-IN" w:bidi="hi-IN"/>
              </w:rPr>
              <w:t>Формирование сетевого взаимодействия по обеспечению преемственности начального и дошкольного образования в условиях реализации ФГОС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г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 Мартынова Г.Ф.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 средней школы №16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перехода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Разработка плана методического сопровождения введения ФГОС ДО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сентября 2014г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всех катег</w:t>
            </w:r>
            <w:r w:rsidR="005F3F2F">
              <w:rPr>
                <w:sz w:val="24"/>
                <w:szCs w:val="24"/>
              </w:rPr>
              <w:t xml:space="preserve">орий педагогических работников </w:t>
            </w:r>
            <w:r>
              <w:rPr>
                <w:sz w:val="24"/>
                <w:szCs w:val="24"/>
              </w:rPr>
              <w:t>по организации образовательного процесса и обновления содержания образования в соответствии с ФГОС ДО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введения ФГОС ДО   на педагогических советах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2014/2015 учебного года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Усвоение и принятие членами </w:t>
            </w:r>
            <w:proofErr w:type="spellStart"/>
            <w:r>
              <w:rPr>
                <w:sz w:val="24"/>
                <w:szCs w:val="24"/>
              </w:rPr>
              <w:t>педколлектива</w:t>
            </w:r>
            <w:proofErr w:type="spellEnd"/>
            <w:r>
              <w:rPr>
                <w:sz w:val="24"/>
                <w:szCs w:val="24"/>
              </w:rPr>
              <w:t xml:space="preserve"> основных положений ФГОС ДО дошкольного образования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</w:t>
            </w:r>
            <w:proofErr w:type="spellStart"/>
            <w:r>
              <w:rPr>
                <w:sz w:val="24"/>
                <w:szCs w:val="24"/>
              </w:rPr>
              <w:t>педагогическихсоведов</w:t>
            </w:r>
            <w:proofErr w:type="spellEnd"/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инструктивно-методических со</w:t>
            </w:r>
            <w:r w:rsidR="005F3F2F">
              <w:rPr>
                <w:sz w:val="24"/>
                <w:szCs w:val="24"/>
              </w:rPr>
              <w:t xml:space="preserve">вещаний, педагогических часов, </w:t>
            </w:r>
            <w:bookmarkStart w:id="0" w:name="_GoBack"/>
            <w:bookmarkEnd w:id="0"/>
            <w:r>
              <w:rPr>
                <w:sz w:val="24"/>
                <w:szCs w:val="24"/>
              </w:rPr>
              <w:t>обучающих семинаров, по вопросам введения ФГОС ДО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2014/2015 учебного года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педагогической компетентности и ликвидация профессиональных затруднений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методической работы, результаты анализа анкетирования педагогов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открытых просмотров образовательной деятельности для педагогов  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2014г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педагогической компетентности педагогов по вопросам совершенствования качества образования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методической работы, результаты анализа анкетирования </w:t>
            </w:r>
            <w:r>
              <w:rPr>
                <w:sz w:val="24"/>
                <w:szCs w:val="24"/>
              </w:rPr>
              <w:lastRenderedPageBreak/>
              <w:t>педагогов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различных категорий педагогических работников в педагогических мероприятиях разного </w:t>
            </w:r>
            <w:proofErr w:type="gramStart"/>
            <w:r>
              <w:rPr>
                <w:sz w:val="24"/>
                <w:szCs w:val="24"/>
              </w:rPr>
              <w:t>уровня  по</w:t>
            </w:r>
            <w:proofErr w:type="gramEnd"/>
            <w:r>
              <w:rPr>
                <w:sz w:val="24"/>
                <w:szCs w:val="24"/>
              </w:rPr>
              <w:t xml:space="preserve"> вопросам введения ФГОС ДО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2014/2015 учебного года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научно-методического сопровождения перехода и внедрения ФГОС ДО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семинаров, конференций городского, областного, регионального и федерального уровней</w:t>
            </w:r>
          </w:p>
        </w:tc>
      </w:tr>
      <w:tr w:rsidR="00816E7D" w:rsidTr="005F3F2F">
        <w:trPr>
          <w:gridAfter w:val="1"/>
          <w:wAfter w:w="174" w:type="dxa"/>
          <w:trHeight w:val="376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Разработка, утверждение на педагогическом совете основной общеобразовательной программы дошкольного образования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2014 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Г.Ф., рабочая группа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ОП дошкольного образования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педсовета, рабочей группы, приказ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рабочих программ педагогов и специалистов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2014 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педсовета, приказ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индивидуального консультирования педагогов по вопросам психолого-педагогического сопровождения подготовки к введению ФГОС ДО,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возможных психологических рисков и способов их 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нормативно-правовую базу деятельности МБДОУ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2014г.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Заведующий 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Дополнения в документы, регламентирующие деятельность </w:t>
            </w:r>
            <w:proofErr w:type="gramStart"/>
            <w:r>
              <w:rPr>
                <w:sz w:val="24"/>
                <w:szCs w:val="24"/>
              </w:rPr>
              <w:t>учреждения  по</w:t>
            </w:r>
            <w:proofErr w:type="gramEnd"/>
            <w:r>
              <w:rPr>
                <w:sz w:val="24"/>
                <w:szCs w:val="24"/>
              </w:rPr>
              <w:t xml:space="preserve"> внедрению ФГОС ДО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об утверждении локальных актов, протоколы </w:t>
            </w:r>
            <w:r>
              <w:rPr>
                <w:sz w:val="24"/>
                <w:szCs w:val="24"/>
              </w:rPr>
              <w:lastRenderedPageBreak/>
              <w:t>педсовета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подготовки к введению ФГОС ДО, дошкольного образования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2014г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материалы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контроля</w:t>
            </w:r>
          </w:p>
        </w:tc>
      </w:tr>
      <w:tr w:rsidR="00816E7D" w:rsidTr="005F3F2F">
        <w:trPr>
          <w:gridAfter w:val="1"/>
          <w:wAfter w:w="174" w:type="dxa"/>
          <w:trHeight w:val="1094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отчетности по подготовке </w:t>
            </w:r>
            <w:proofErr w:type="gramStart"/>
            <w:r>
              <w:rPr>
                <w:sz w:val="24"/>
                <w:szCs w:val="24"/>
              </w:rPr>
              <w:t>к  введению</w:t>
            </w:r>
            <w:proofErr w:type="gramEnd"/>
            <w:r>
              <w:rPr>
                <w:sz w:val="24"/>
                <w:szCs w:val="24"/>
              </w:rPr>
              <w:t xml:space="preserve"> ФГОС ДО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срокам и процедуре, </w:t>
            </w:r>
            <w:proofErr w:type="gramStart"/>
            <w:r>
              <w:rPr>
                <w:sz w:val="24"/>
                <w:szCs w:val="24"/>
              </w:rPr>
              <w:t>установленным  управлением</w:t>
            </w:r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Отчеты </w:t>
            </w: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9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Кадровое и методическое обеспечение введения ФГОС ДО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Поэтапная подготовка педагогических кадров к переходу на ФГОС ДО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поэтапно по мере перехода на ФГОС ДО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прохождения программ повышения квалификации педагогов ДОУ по введению ФГОС ДО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повышения квалификации педагогов ДОУ</w:t>
            </w: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sz w:val="24"/>
                <w:szCs w:val="24"/>
              </w:rPr>
              <w:t>условий  для</w:t>
            </w:r>
            <w:proofErr w:type="gramEnd"/>
            <w:r>
              <w:rPr>
                <w:sz w:val="24"/>
                <w:szCs w:val="24"/>
              </w:rPr>
              <w:t xml:space="preserve"> прохождения курсов повышения квалификации для педагогов, участвующих в подготовке к введению ФГОС ДО, в 2014/2015 учебном году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proofErr w:type="spellStart"/>
            <w:r>
              <w:rPr>
                <w:sz w:val="24"/>
                <w:szCs w:val="24"/>
              </w:rPr>
              <w:t>плануУО</w:t>
            </w:r>
            <w:proofErr w:type="spellEnd"/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– график повышения квалификации педагогов</w:t>
            </w: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педагогического совета «Внедрение федеральных государственных образовательных стандартов дошкольного образования (ФГОС) в ДОУ»</w:t>
            </w:r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2014г.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педсовета</w:t>
            </w: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педагогов в семинарах, конференциях по подготовке к </w:t>
            </w:r>
            <w:r>
              <w:rPr>
                <w:sz w:val="24"/>
                <w:szCs w:val="24"/>
              </w:rPr>
              <w:lastRenderedPageBreak/>
              <w:t>введению ФГОС ДО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proofErr w:type="gramStart"/>
            <w:r>
              <w:rPr>
                <w:sz w:val="24"/>
                <w:szCs w:val="24"/>
              </w:rPr>
              <w:t>течение  учебного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Активное профессиональное взаимодействие по обмену опытом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выступлени</w:t>
            </w:r>
            <w:r>
              <w:rPr>
                <w:sz w:val="24"/>
                <w:szCs w:val="24"/>
              </w:rPr>
              <w:lastRenderedPageBreak/>
              <w:t>й</w:t>
            </w: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творческих групп </w:t>
            </w:r>
            <w:proofErr w:type="gramStart"/>
            <w:r>
              <w:rPr>
                <w:sz w:val="24"/>
                <w:szCs w:val="24"/>
              </w:rPr>
              <w:t>педагогов  по</w:t>
            </w:r>
            <w:proofErr w:type="gramEnd"/>
            <w:r>
              <w:rPr>
                <w:sz w:val="24"/>
                <w:szCs w:val="24"/>
              </w:rPr>
              <w:t xml:space="preserve"> методическим проблемам, связанным с введением ФГОС ДО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течение  учебного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Р.М., старший воспитатель Мартынова Г.Ф.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ДО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</w:t>
            </w: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результатов внедрения ФГОС ДО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Р.М., старший воспитатель Мартынова Г.Ф.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справка, отчет</w:t>
            </w: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опыта педагогов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Р.М., старший воспитатель Мартынова Г.Ф.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опыта</w:t>
            </w: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09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Создание материально-технического обеспечения </w:t>
            </w:r>
            <w:proofErr w:type="gramStart"/>
            <w:r>
              <w:rPr>
                <w:b/>
                <w:sz w:val="24"/>
                <w:szCs w:val="24"/>
              </w:rPr>
              <w:t>подготовки  введения</w:t>
            </w:r>
            <w:proofErr w:type="gramEnd"/>
            <w:r>
              <w:rPr>
                <w:b/>
                <w:sz w:val="24"/>
                <w:szCs w:val="24"/>
              </w:rPr>
              <w:t xml:space="preserve">  ФГОС ДО</w:t>
            </w:r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16E7D" w:rsidTr="005F3F2F">
        <w:trPr>
          <w:gridAfter w:val="1"/>
          <w:wAfter w:w="174" w:type="dxa"/>
          <w:trHeight w:val="102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финансовых затрат ДОУ на подготовку в переход на ФГОС ДО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Р.М.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риска отсутствия финансовой поддержки мероприятий по переходу на ФГОС ДО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2014</w:t>
            </w:r>
          </w:p>
        </w:tc>
      </w:tr>
      <w:tr w:rsidR="00816E7D" w:rsidTr="005F3F2F">
        <w:trPr>
          <w:gridAfter w:val="1"/>
          <w:wAfter w:w="174" w:type="dxa"/>
          <w:trHeight w:val="1758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оснащённости МБДОУ</w:t>
            </w:r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требованиями ФГОС ДО к минимальной оснащенности учебного процесса и оборудованию учебных помещений.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Р.М.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uppressAutoHyphens/>
              <w:snapToGri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необходимых изменений в оснащенности </w:t>
            </w:r>
          </w:p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требований ФГОС ДО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</w:t>
            </w:r>
          </w:p>
        </w:tc>
      </w:tr>
      <w:tr w:rsidR="00816E7D" w:rsidTr="005F3F2F">
        <w:trPr>
          <w:gridAfter w:val="1"/>
          <w:wAfter w:w="174" w:type="dxa"/>
          <w:trHeight w:val="2942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соответствия материально-технической базы реализации </w:t>
            </w:r>
            <w:proofErr w:type="gramStart"/>
            <w:r>
              <w:rPr>
                <w:sz w:val="24"/>
                <w:szCs w:val="24"/>
              </w:rPr>
              <w:t>ОП  дошкольного</w:t>
            </w:r>
            <w:proofErr w:type="gramEnd"/>
            <w:r>
              <w:rPr>
                <w:sz w:val="24"/>
                <w:szCs w:val="24"/>
              </w:rPr>
              <w:t xml:space="preserve"> образования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sz w:val="24"/>
                <w:szCs w:val="24"/>
              </w:rPr>
              <w:t>Муртазина</w:t>
            </w:r>
            <w:proofErr w:type="spellEnd"/>
            <w:r>
              <w:rPr>
                <w:sz w:val="24"/>
                <w:szCs w:val="24"/>
              </w:rPr>
              <w:t xml:space="preserve"> З.Ф.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соответствие материально-технической базы реализации ОП с требованиями ФГОС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16E7D" w:rsidTr="005F3F2F">
        <w:trPr>
          <w:gridAfter w:val="1"/>
          <w:wAfter w:w="174" w:type="dxa"/>
          <w:trHeight w:val="1951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педагогам, переходящим на ФГОС </w:t>
            </w:r>
            <w:proofErr w:type="gramStart"/>
            <w:r>
              <w:rPr>
                <w:sz w:val="24"/>
                <w:szCs w:val="24"/>
              </w:rPr>
              <w:t>ДО,  к</w:t>
            </w:r>
            <w:proofErr w:type="gramEnd"/>
            <w:r>
              <w:rPr>
                <w:sz w:val="24"/>
                <w:szCs w:val="24"/>
              </w:rPr>
              <w:t xml:space="preserve">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течение  учебного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D" w:rsidRDefault="00816E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информационную страничку «ФГОС» на сайте ДОУ</w:t>
            </w:r>
          </w:p>
        </w:tc>
      </w:tr>
      <w:tr w:rsidR="00816E7D" w:rsidTr="005F3F2F">
        <w:trPr>
          <w:gridAfter w:val="1"/>
          <w:wAfter w:w="174" w:type="dxa"/>
          <w:trHeight w:val="395"/>
        </w:trPr>
        <w:tc>
          <w:tcPr>
            <w:tcW w:w="109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D" w:rsidRDefault="00816E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Информационное обеспечение введения ФГОС ДО</w:t>
            </w:r>
          </w:p>
          <w:p w:rsidR="00816E7D" w:rsidRDefault="00816E7D">
            <w:pPr>
              <w:jc w:val="both"/>
              <w:rPr>
                <w:sz w:val="24"/>
                <w:szCs w:val="24"/>
              </w:rPr>
            </w:pPr>
          </w:p>
        </w:tc>
      </w:tr>
      <w:tr w:rsidR="00816E7D" w:rsidTr="005F3F2F">
        <w:trPr>
          <w:trHeight w:val="970"/>
        </w:trPr>
        <w:tc>
          <w:tcPr>
            <w:tcW w:w="1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сайте </w:t>
            </w:r>
            <w:proofErr w:type="gramStart"/>
            <w:r>
              <w:rPr>
                <w:sz w:val="24"/>
                <w:szCs w:val="24"/>
              </w:rPr>
              <w:t>учреждения  информации</w:t>
            </w:r>
            <w:proofErr w:type="gramEnd"/>
            <w:r>
              <w:rPr>
                <w:sz w:val="24"/>
                <w:szCs w:val="24"/>
              </w:rPr>
              <w:t xml:space="preserve"> о введении ФГОС ДО дошкольного образования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16E7D" w:rsidRDefault="00816E7D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6E7D" w:rsidRDefault="00816E7D">
            <w:pPr>
              <w:shd w:val="clear" w:color="auto" w:fill="FFFFFF"/>
              <w:ind w:right="-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Мартынова Г.Ф.</w:t>
            </w:r>
          </w:p>
        </w:tc>
        <w:tc>
          <w:tcPr>
            <w:tcW w:w="3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общественности о ходе и результатах введения ФГОС ДО</w:t>
            </w:r>
          </w:p>
        </w:tc>
        <w:tc>
          <w:tcPr>
            <w:tcW w:w="1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банка полезных ссылок, наличие странички «ФГОС» на сайте МАДОУ </w:t>
            </w:r>
          </w:p>
        </w:tc>
      </w:tr>
      <w:tr w:rsidR="00816E7D" w:rsidTr="005F3F2F">
        <w:trPr>
          <w:trHeight w:val="1386"/>
        </w:trPr>
        <w:tc>
          <w:tcPr>
            <w:tcW w:w="1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Публичный </w:t>
            </w:r>
            <w:proofErr w:type="gramStart"/>
            <w:r>
              <w:rPr>
                <w:sz w:val="24"/>
                <w:szCs w:val="24"/>
              </w:rPr>
              <w:t>отчет  ДОУ</w:t>
            </w:r>
            <w:proofErr w:type="gramEnd"/>
            <w:r>
              <w:rPr>
                <w:sz w:val="24"/>
                <w:szCs w:val="24"/>
              </w:rPr>
              <w:t xml:space="preserve"> о ходе и результатах введения ФГОС  дошкольного образования (Включение в публичный доклад заведующего по ДВ  раздела, отражающего ход введения ФГОС ДО в МАДОУ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2014 г</w:t>
            </w:r>
          </w:p>
        </w:tc>
        <w:tc>
          <w:tcPr>
            <w:tcW w:w="1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6E7D" w:rsidRDefault="00816E7D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816E7D" w:rsidRDefault="00816E7D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Р.М.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</w:p>
          <w:p w:rsidR="00816E7D" w:rsidRDefault="00816E7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общественности о ходе и результатах введения ФГОС ДО</w:t>
            </w:r>
          </w:p>
        </w:tc>
        <w:tc>
          <w:tcPr>
            <w:tcW w:w="1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публичного отчета на   сайте МБОУ </w:t>
            </w:r>
          </w:p>
        </w:tc>
      </w:tr>
      <w:tr w:rsidR="00816E7D" w:rsidTr="005F3F2F">
        <w:trPr>
          <w:trHeight w:val="1577"/>
        </w:trPr>
        <w:tc>
          <w:tcPr>
            <w:tcW w:w="1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общественности через СМИ о подготовке к введению и порядке перехода </w:t>
            </w:r>
            <w:proofErr w:type="gramStart"/>
            <w:r>
              <w:rPr>
                <w:sz w:val="24"/>
                <w:szCs w:val="24"/>
              </w:rPr>
              <w:t>МБДОУ  на</w:t>
            </w:r>
            <w:proofErr w:type="gramEnd"/>
            <w:r>
              <w:rPr>
                <w:sz w:val="24"/>
                <w:szCs w:val="24"/>
              </w:rPr>
              <w:t xml:space="preserve"> новые ФГОС ДО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6E7D" w:rsidRDefault="00816E7D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816E7D" w:rsidRDefault="00816E7D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Р.М. </w:t>
            </w:r>
            <w:proofErr w:type="spellStart"/>
            <w:proofErr w:type="gramStart"/>
            <w:r>
              <w:rPr>
                <w:sz w:val="24"/>
                <w:szCs w:val="24"/>
              </w:rPr>
              <w:t>Габдрахманова,старший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воспитатель Мартынова Г.Ф.</w:t>
            </w:r>
          </w:p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условий открытости в реализации ФГОС ДО всех субъектов образования</w:t>
            </w:r>
          </w:p>
        </w:tc>
        <w:tc>
          <w:tcPr>
            <w:tcW w:w="1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E7D" w:rsidRDefault="00816E7D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Публикации</w:t>
            </w:r>
          </w:p>
        </w:tc>
      </w:tr>
    </w:tbl>
    <w:p w:rsidR="00816E7D" w:rsidRDefault="00816E7D" w:rsidP="00816E7D">
      <w:pPr>
        <w:jc w:val="both"/>
        <w:rPr>
          <w:b/>
          <w:sz w:val="24"/>
          <w:szCs w:val="24"/>
        </w:rPr>
      </w:pPr>
    </w:p>
    <w:p w:rsidR="00816E7D" w:rsidRDefault="00816E7D" w:rsidP="00816E7D">
      <w:pPr>
        <w:jc w:val="both"/>
        <w:rPr>
          <w:b/>
          <w:sz w:val="24"/>
          <w:szCs w:val="24"/>
        </w:rPr>
      </w:pPr>
    </w:p>
    <w:p w:rsidR="00816E7D" w:rsidRDefault="00816E7D" w:rsidP="00816E7D">
      <w:pPr>
        <w:jc w:val="both"/>
        <w:rPr>
          <w:b/>
          <w:sz w:val="24"/>
          <w:szCs w:val="24"/>
        </w:rPr>
      </w:pPr>
    </w:p>
    <w:p w:rsidR="00816E7D" w:rsidRDefault="00816E7D" w:rsidP="00816E7D">
      <w:pPr>
        <w:jc w:val="both"/>
        <w:rPr>
          <w:sz w:val="24"/>
          <w:szCs w:val="24"/>
        </w:rPr>
      </w:pPr>
    </w:p>
    <w:p w:rsidR="00290066" w:rsidRDefault="00290066"/>
    <w:sectPr w:rsidR="0029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20D1A"/>
    <w:multiLevelType w:val="hybridMultilevel"/>
    <w:tmpl w:val="BDAC1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A4"/>
    <w:rsid w:val="00290066"/>
    <w:rsid w:val="005F3F2F"/>
    <w:rsid w:val="00816E7D"/>
    <w:rsid w:val="00EE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41A59-C056-4B1C-9CAB-E639FE1C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E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6E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16E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6E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0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2016-09-26T07:41:00Z</cp:lastPrinted>
  <dcterms:created xsi:type="dcterms:W3CDTF">2016-09-26T07:38:00Z</dcterms:created>
  <dcterms:modified xsi:type="dcterms:W3CDTF">2016-09-26T07:51:00Z</dcterms:modified>
</cp:coreProperties>
</file>